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A677DA" w:rsidRPr="00AF2C22" w:rsidRDefault="00A677DA" w:rsidP="00A6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2C22">
        <w:rPr>
          <w:rFonts w:ascii="Times New Roman" w:hAnsi="Times New Roman" w:cs="Times New Roman"/>
          <w:b/>
          <w:bCs/>
          <w:sz w:val="40"/>
          <w:szCs w:val="40"/>
        </w:rPr>
        <w:t>«Мой папа и Я за безопасные дороги»</w:t>
      </w:r>
    </w:p>
    <w:p w:rsidR="00A677DA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404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3678A6"/>
    <w:rsid w:val="007310D5"/>
    <w:rsid w:val="00933A55"/>
    <w:rsid w:val="00A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A760-F372-4969-B8C3-B9EDCE02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Марьям Ф. Гусейнова</cp:lastModifiedBy>
  <cp:revision>2</cp:revision>
  <dcterms:created xsi:type="dcterms:W3CDTF">2020-01-17T09:05:00Z</dcterms:created>
  <dcterms:modified xsi:type="dcterms:W3CDTF">2020-01-17T09:05:00Z</dcterms:modified>
</cp:coreProperties>
</file>